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3510"/>
        <w:gridCol w:w="2700"/>
        <w:gridCol w:w="4950"/>
      </w:tblGrid>
      <w:tr w:rsidR="00AC6A63" w:rsidRPr="00735627" w:rsidTr="00735627">
        <w:tc>
          <w:tcPr>
            <w:tcW w:w="6210" w:type="dxa"/>
            <w:gridSpan w:val="2"/>
            <w:vAlign w:val="center"/>
          </w:tcPr>
          <w:p w:rsidR="00AC6A63" w:rsidRPr="00735627" w:rsidRDefault="00AC6A63" w:rsidP="00B25B00">
            <w:pPr>
              <w:rPr>
                <w:rFonts w:ascii="Arial" w:hAnsi="Arial" w:cs="Arial"/>
                <w:b/>
                <w:szCs w:val="24"/>
              </w:rPr>
            </w:pPr>
            <w:r w:rsidRPr="00735627">
              <w:rPr>
                <w:rFonts w:ascii="Arial" w:hAnsi="Arial" w:cs="Arial"/>
                <w:b/>
                <w:szCs w:val="24"/>
              </w:rPr>
              <w:t xml:space="preserve">Current Fund Balances: </w:t>
            </w:r>
          </w:p>
        </w:tc>
        <w:tc>
          <w:tcPr>
            <w:tcW w:w="4950" w:type="dxa"/>
          </w:tcPr>
          <w:p w:rsidR="00AC6A63" w:rsidRPr="00735627" w:rsidRDefault="00AC6A63" w:rsidP="00A54506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 xml:space="preserve">Please note </w:t>
            </w:r>
            <w:r w:rsidR="00A54506" w:rsidRPr="00735627">
              <w:rPr>
                <w:rFonts w:ascii="Arial" w:hAnsi="Arial" w:cs="Arial"/>
                <w:szCs w:val="24"/>
              </w:rPr>
              <w:t xml:space="preserve">if any of the </w:t>
            </w:r>
            <w:r w:rsidRPr="00735627">
              <w:rPr>
                <w:rFonts w:ascii="Arial" w:hAnsi="Arial" w:cs="Arial"/>
                <w:szCs w:val="24"/>
              </w:rPr>
              <w:t>following funds are allotted to</w:t>
            </w:r>
            <w:r w:rsidR="00A54506" w:rsidRPr="00735627">
              <w:rPr>
                <w:rFonts w:ascii="Arial" w:hAnsi="Arial" w:cs="Arial"/>
                <w:szCs w:val="24"/>
              </w:rPr>
              <w:t xml:space="preserve"> special projects</w:t>
            </w:r>
            <w:r w:rsidRPr="00735627">
              <w:rPr>
                <w:rFonts w:ascii="Arial" w:hAnsi="Arial" w:cs="Arial"/>
                <w:szCs w:val="24"/>
              </w:rPr>
              <w:t>, (example: new truck purchase, building fund, etc.)</w:t>
            </w:r>
          </w:p>
        </w:tc>
      </w:tr>
      <w:tr w:rsidR="00AC6A63" w:rsidRPr="00735627" w:rsidTr="00735627">
        <w:trPr>
          <w:trHeight w:val="495"/>
        </w:trPr>
        <w:tc>
          <w:tcPr>
            <w:tcW w:w="3510" w:type="dxa"/>
            <w:vAlign w:val="center"/>
          </w:tcPr>
          <w:p w:rsidR="00AC6A63" w:rsidRPr="00735627" w:rsidRDefault="00AC6A63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Checking Account Balance:</w:t>
            </w:r>
          </w:p>
        </w:tc>
        <w:tc>
          <w:tcPr>
            <w:tcW w:w="2700" w:type="dxa"/>
            <w:vAlign w:val="bottom"/>
          </w:tcPr>
          <w:p w:rsidR="00AC6A63" w:rsidRPr="00735627" w:rsidRDefault="00AC6A63" w:rsidP="004C2C5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AC6A63" w:rsidRPr="00735627" w:rsidRDefault="00AC6A63" w:rsidP="004C2C5A">
            <w:pPr>
              <w:rPr>
                <w:rFonts w:ascii="Arial" w:hAnsi="Arial" w:cs="Arial"/>
                <w:szCs w:val="24"/>
              </w:rPr>
            </w:pPr>
          </w:p>
        </w:tc>
      </w:tr>
      <w:tr w:rsidR="00AC6A63" w:rsidRPr="00735627" w:rsidTr="00735627">
        <w:trPr>
          <w:trHeight w:val="477"/>
        </w:trPr>
        <w:tc>
          <w:tcPr>
            <w:tcW w:w="3510" w:type="dxa"/>
            <w:vAlign w:val="center"/>
          </w:tcPr>
          <w:p w:rsidR="00AC6A63" w:rsidRPr="00735627" w:rsidRDefault="00AC6A63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Savings Account Balance:</w:t>
            </w:r>
          </w:p>
        </w:tc>
        <w:tc>
          <w:tcPr>
            <w:tcW w:w="2700" w:type="dxa"/>
            <w:vAlign w:val="bottom"/>
          </w:tcPr>
          <w:p w:rsidR="00AC6A63" w:rsidRPr="00735627" w:rsidRDefault="00AC6A63" w:rsidP="004C2C5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AC6A63" w:rsidRPr="00735627" w:rsidRDefault="00AC6A63" w:rsidP="004C2C5A">
            <w:pPr>
              <w:rPr>
                <w:rFonts w:ascii="Arial" w:hAnsi="Arial" w:cs="Arial"/>
                <w:szCs w:val="24"/>
              </w:rPr>
            </w:pPr>
          </w:p>
        </w:tc>
      </w:tr>
      <w:tr w:rsidR="00AC6A63" w:rsidRPr="00735627" w:rsidTr="00735627">
        <w:trPr>
          <w:trHeight w:val="513"/>
        </w:trPr>
        <w:tc>
          <w:tcPr>
            <w:tcW w:w="3510" w:type="dxa"/>
            <w:vAlign w:val="center"/>
          </w:tcPr>
          <w:p w:rsidR="00AC6A63" w:rsidRPr="00735627" w:rsidRDefault="00AC6A63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CD’s/Money Markets/Etc.:</w:t>
            </w:r>
          </w:p>
        </w:tc>
        <w:tc>
          <w:tcPr>
            <w:tcW w:w="2700" w:type="dxa"/>
            <w:vAlign w:val="bottom"/>
          </w:tcPr>
          <w:p w:rsidR="00AC6A63" w:rsidRPr="00735627" w:rsidRDefault="00AC6A63" w:rsidP="004C2C5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AC6A63" w:rsidRPr="00735627" w:rsidRDefault="00AC6A63" w:rsidP="004C2C5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002D4" w:rsidRPr="00735627" w:rsidRDefault="00D002D4" w:rsidP="001A150A">
      <w:pPr>
        <w:rPr>
          <w:rFonts w:ascii="Arial" w:hAnsi="Arial" w:cs="Arial"/>
          <w:szCs w:val="24"/>
        </w:rPr>
      </w:pPr>
    </w:p>
    <w:p w:rsidR="006025AE" w:rsidRPr="00735627" w:rsidRDefault="006025AE" w:rsidP="001A150A">
      <w:pPr>
        <w:rPr>
          <w:rFonts w:ascii="Arial" w:hAnsi="Arial" w:cs="Arial"/>
          <w:szCs w:val="24"/>
        </w:rPr>
      </w:pPr>
    </w:p>
    <w:p w:rsidR="006025AE" w:rsidRPr="00735627" w:rsidRDefault="006025AE" w:rsidP="001A150A">
      <w:pPr>
        <w:rPr>
          <w:rFonts w:ascii="Arial" w:hAnsi="Arial" w:cs="Arial"/>
          <w:szCs w:val="24"/>
        </w:rPr>
      </w:pPr>
    </w:p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3510"/>
        <w:gridCol w:w="2700"/>
        <w:gridCol w:w="4950"/>
      </w:tblGrid>
      <w:tr w:rsidR="006025AE" w:rsidRPr="00735627" w:rsidTr="00735627">
        <w:tc>
          <w:tcPr>
            <w:tcW w:w="351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b/>
                <w:szCs w:val="24"/>
              </w:rPr>
            </w:pPr>
            <w:r w:rsidRPr="00735627">
              <w:rPr>
                <w:rFonts w:ascii="Arial" w:hAnsi="Arial" w:cs="Arial"/>
                <w:b/>
                <w:szCs w:val="24"/>
              </w:rPr>
              <w:t xml:space="preserve">Total Revenue in past 12 months: </w:t>
            </w:r>
          </w:p>
        </w:tc>
        <w:tc>
          <w:tcPr>
            <w:tcW w:w="270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 xml:space="preserve">Note: </w:t>
            </w:r>
          </w:p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May use fiscal year-end figures if year closed within past 3 months.</w:t>
            </w:r>
          </w:p>
        </w:tc>
      </w:tr>
      <w:tr w:rsidR="006025AE" w:rsidRPr="00735627" w:rsidTr="00735627">
        <w:trPr>
          <w:trHeight w:val="512"/>
        </w:trPr>
        <w:tc>
          <w:tcPr>
            <w:tcW w:w="3510" w:type="dxa"/>
            <w:vAlign w:val="bottom"/>
          </w:tcPr>
          <w:p w:rsidR="006025AE" w:rsidRPr="00735627" w:rsidRDefault="006025AE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Amount from Donations/Dues:</w:t>
            </w:r>
          </w:p>
        </w:tc>
        <w:tc>
          <w:tcPr>
            <w:tcW w:w="270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Provide list of donors if available</w:t>
            </w:r>
          </w:p>
        </w:tc>
      </w:tr>
      <w:tr w:rsidR="006025AE" w:rsidRPr="00735627" w:rsidTr="00735627">
        <w:tc>
          <w:tcPr>
            <w:tcW w:w="3510" w:type="dxa"/>
            <w:vAlign w:val="bottom"/>
          </w:tcPr>
          <w:p w:rsidR="00735627" w:rsidRDefault="00735627" w:rsidP="00FC7D31">
            <w:pPr>
              <w:ind w:left="720"/>
              <w:rPr>
                <w:rFonts w:ascii="Arial" w:hAnsi="Arial" w:cs="Arial"/>
                <w:szCs w:val="24"/>
              </w:rPr>
            </w:pPr>
          </w:p>
          <w:p w:rsidR="006025AE" w:rsidRPr="00735627" w:rsidRDefault="006025AE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Amount from Fundraisers less expenses:</w:t>
            </w:r>
          </w:p>
        </w:tc>
        <w:tc>
          <w:tcPr>
            <w:tcW w:w="270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Type of Fundraiser(s):</w:t>
            </w:r>
          </w:p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</w:p>
          <w:p w:rsidR="006025AE" w:rsidRPr="00735627" w:rsidRDefault="006025AE" w:rsidP="00FC7D31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35627">
        <w:trPr>
          <w:trHeight w:val="377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Amount from Grants: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86E10" w:rsidRPr="00735627" w:rsidRDefault="00586E10" w:rsidP="000469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046993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Received from:</w:t>
            </w:r>
          </w:p>
          <w:p w:rsidR="00586E10" w:rsidRPr="00735627" w:rsidRDefault="00586E10" w:rsidP="00046993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C2EA5">
        <w:trPr>
          <w:trHeight w:val="485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Assistance received from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Received for:</w:t>
            </w:r>
          </w:p>
        </w:tc>
      </w:tr>
      <w:tr w:rsidR="00586E10" w:rsidRPr="00735627" w:rsidTr="00735627">
        <w:trPr>
          <w:trHeight w:val="440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ind w:left="720"/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City:</w:t>
            </w:r>
          </w:p>
        </w:tc>
        <w:tc>
          <w:tcPr>
            <w:tcW w:w="270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35627">
        <w:trPr>
          <w:trHeight w:val="440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ind w:left="720"/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County:</w:t>
            </w:r>
          </w:p>
        </w:tc>
        <w:tc>
          <w:tcPr>
            <w:tcW w:w="270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35627">
        <w:trPr>
          <w:trHeight w:val="530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ind w:left="720"/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State:</w:t>
            </w:r>
          </w:p>
        </w:tc>
        <w:tc>
          <w:tcPr>
            <w:tcW w:w="270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35627">
        <w:trPr>
          <w:trHeight w:val="440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ind w:left="720"/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Forest Service:</w:t>
            </w:r>
          </w:p>
        </w:tc>
        <w:tc>
          <w:tcPr>
            <w:tcW w:w="270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35627">
        <w:trPr>
          <w:trHeight w:val="530"/>
        </w:trPr>
        <w:tc>
          <w:tcPr>
            <w:tcW w:w="3510" w:type="dxa"/>
            <w:vAlign w:val="bottom"/>
          </w:tcPr>
          <w:p w:rsidR="00586E10" w:rsidRPr="00735627" w:rsidRDefault="00586E10" w:rsidP="00735627">
            <w:pPr>
              <w:ind w:left="720"/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Federal:</w:t>
            </w:r>
          </w:p>
        </w:tc>
        <w:tc>
          <w:tcPr>
            <w:tcW w:w="270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FC7D31">
            <w:pPr>
              <w:rPr>
                <w:rFonts w:ascii="Arial" w:hAnsi="Arial" w:cs="Arial"/>
                <w:szCs w:val="24"/>
              </w:rPr>
            </w:pPr>
          </w:p>
        </w:tc>
      </w:tr>
      <w:tr w:rsidR="00586E10" w:rsidRPr="00735627" w:rsidTr="00735627">
        <w:trPr>
          <w:trHeight w:val="530"/>
        </w:trPr>
        <w:tc>
          <w:tcPr>
            <w:tcW w:w="3510" w:type="dxa"/>
            <w:vAlign w:val="bottom"/>
          </w:tcPr>
          <w:p w:rsidR="00586E10" w:rsidRPr="00735627" w:rsidRDefault="00586E10" w:rsidP="00DA5EC3">
            <w:pPr>
              <w:rPr>
                <w:rFonts w:ascii="Arial" w:hAnsi="Arial" w:cs="Arial"/>
                <w:b/>
                <w:szCs w:val="24"/>
              </w:rPr>
            </w:pPr>
            <w:r w:rsidRPr="00735627">
              <w:rPr>
                <w:rFonts w:ascii="Arial" w:hAnsi="Arial" w:cs="Arial"/>
                <w:b/>
                <w:szCs w:val="24"/>
              </w:rPr>
              <w:t xml:space="preserve">Total Expenses in past 12 months: </w:t>
            </w:r>
          </w:p>
        </w:tc>
        <w:tc>
          <w:tcPr>
            <w:tcW w:w="2700" w:type="dxa"/>
            <w:vAlign w:val="bottom"/>
          </w:tcPr>
          <w:p w:rsidR="00586E10" w:rsidRPr="00735627" w:rsidRDefault="00586E10" w:rsidP="001A24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586E10" w:rsidRPr="00735627" w:rsidRDefault="00586E10" w:rsidP="001A2473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 xml:space="preserve">Note: </w:t>
            </w:r>
          </w:p>
          <w:p w:rsidR="00586E10" w:rsidRPr="00735627" w:rsidRDefault="00586E10" w:rsidP="001A2473">
            <w:pPr>
              <w:rPr>
                <w:rFonts w:ascii="Arial" w:hAnsi="Arial" w:cs="Arial"/>
                <w:szCs w:val="24"/>
              </w:rPr>
            </w:pPr>
            <w:r w:rsidRPr="00735627">
              <w:rPr>
                <w:rFonts w:ascii="Arial" w:hAnsi="Arial" w:cs="Arial"/>
                <w:szCs w:val="24"/>
              </w:rPr>
              <w:t>May use fiscal year-end figures if year closed within past 3 months.</w:t>
            </w:r>
          </w:p>
        </w:tc>
      </w:tr>
      <w:tr w:rsidR="00586E10" w:rsidRPr="00735627" w:rsidTr="007C2EA5">
        <w:trPr>
          <w:trHeight w:val="935"/>
        </w:trPr>
        <w:tc>
          <w:tcPr>
            <w:tcW w:w="11160" w:type="dxa"/>
            <w:gridSpan w:val="3"/>
          </w:tcPr>
          <w:p w:rsidR="00586E10" w:rsidRPr="007C2EA5" w:rsidRDefault="007C2EA5" w:rsidP="00FC7D31">
            <w:pPr>
              <w:rPr>
                <w:rFonts w:ascii="Arial" w:hAnsi="Arial" w:cs="Arial"/>
                <w:b/>
                <w:szCs w:val="24"/>
              </w:rPr>
            </w:pPr>
            <w:r w:rsidRPr="007C2EA5">
              <w:rPr>
                <w:rFonts w:ascii="Arial" w:hAnsi="Arial" w:cs="Arial"/>
                <w:b/>
                <w:szCs w:val="24"/>
              </w:rPr>
              <w:t>Additional Comments:</w:t>
            </w:r>
          </w:p>
        </w:tc>
      </w:tr>
      <w:tr w:rsidR="00586E10" w:rsidRPr="00735627" w:rsidTr="00735627">
        <w:trPr>
          <w:trHeight w:val="818"/>
        </w:trPr>
        <w:tc>
          <w:tcPr>
            <w:tcW w:w="11160" w:type="dxa"/>
            <w:gridSpan w:val="3"/>
          </w:tcPr>
          <w:p w:rsidR="00586E10" w:rsidRPr="00735627" w:rsidRDefault="00586E10" w:rsidP="00FC7D31">
            <w:pPr>
              <w:rPr>
                <w:rFonts w:ascii="Arial" w:hAnsi="Arial" w:cs="Arial"/>
                <w:sz w:val="28"/>
                <w:szCs w:val="28"/>
              </w:rPr>
            </w:pPr>
            <w:r w:rsidRPr="00735627">
              <w:rPr>
                <w:rFonts w:ascii="Arial" w:hAnsi="Arial" w:cs="Arial"/>
                <w:b/>
                <w:sz w:val="28"/>
                <w:szCs w:val="28"/>
              </w:rPr>
              <w:t xml:space="preserve">Please include latest financial statements to support information provided above, </w:t>
            </w:r>
            <w:proofErr w:type="spellStart"/>
            <w:r w:rsidRPr="00735627">
              <w:rPr>
                <w:rFonts w:ascii="Arial" w:hAnsi="Arial" w:cs="Arial"/>
                <w:b/>
                <w:sz w:val="28"/>
                <w:szCs w:val="28"/>
              </w:rPr>
              <w:t>ie</w:t>
            </w:r>
            <w:proofErr w:type="spellEnd"/>
            <w:r w:rsidRPr="00735627">
              <w:rPr>
                <w:rFonts w:ascii="Arial" w:hAnsi="Arial" w:cs="Arial"/>
                <w:b/>
                <w:sz w:val="28"/>
                <w:szCs w:val="28"/>
              </w:rPr>
              <w:t>) revenue and expenses, budget/usage, or financial statements.</w:t>
            </w:r>
          </w:p>
        </w:tc>
      </w:tr>
    </w:tbl>
    <w:p w:rsidR="00FC7D31" w:rsidRPr="001A150A" w:rsidRDefault="00FC7D31" w:rsidP="001A150A">
      <w:pPr>
        <w:rPr>
          <w:szCs w:val="24"/>
        </w:rPr>
      </w:pPr>
      <w:bookmarkStart w:id="0" w:name="_GoBack"/>
      <w:bookmarkEnd w:id="0"/>
    </w:p>
    <w:sectPr w:rsidR="00FC7D31" w:rsidRPr="001A150A" w:rsidSect="00735627">
      <w:headerReference w:type="default" r:id="rId7"/>
      <w:footerReference w:type="default" r:id="rId8"/>
      <w:pgSz w:w="12240" w:h="15840" w:code="1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31" w:rsidRDefault="00FC7D31" w:rsidP="00DE0A34">
      <w:r>
        <w:separator/>
      </w:r>
    </w:p>
  </w:endnote>
  <w:endnote w:type="continuationSeparator" w:id="0">
    <w:p w:rsidR="00FC7D31" w:rsidRDefault="00FC7D31" w:rsidP="00D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15" w:rsidRDefault="006E1515">
    <w:pPr>
      <w:pStyle w:val="Foo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Eligible Counties:</w:t>
    </w:r>
  </w:p>
  <w:p w:rsidR="00FC7D31" w:rsidRPr="006E1515" w:rsidRDefault="00FC7D31">
    <w:pPr>
      <w:pStyle w:val="Footer"/>
      <w:rPr>
        <w:rFonts w:ascii="Arial" w:hAnsi="Arial" w:cs="Arial"/>
      </w:rPr>
    </w:pPr>
    <w:r w:rsidRPr="006E1515">
      <w:rPr>
        <w:rFonts w:ascii="Arial" w:hAnsi="Arial" w:cs="Arial"/>
        <w:b/>
        <w:u w:val="single"/>
      </w:rPr>
      <w:t>Texas Counties</w:t>
    </w:r>
    <w:r w:rsidRPr="006E1515">
      <w:rPr>
        <w:rFonts w:ascii="Arial" w:hAnsi="Arial" w:cs="Arial"/>
      </w:rPr>
      <w:t xml:space="preserve">:  Archer, Baylor, Childress, Clay, </w:t>
    </w:r>
    <w:proofErr w:type="spellStart"/>
    <w:r w:rsidRPr="006E1515">
      <w:rPr>
        <w:rFonts w:ascii="Arial" w:hAnsi="Arial" w:cs="Arial"/>
      </w:rPr>
      <w:t>Cottle</w:t>
    </w:r>
    <w:proofErr w:type="spellEnd"/>
    <w:r w:rsidRPr="006E1515">
      <w:rPr>
        <w:rFonts w:ascii="Arial" w:hAnsi="Arial" w:cs="Arial"/>
      </w:rPr>
      <w:t>, Foard, Haskell, Hardeman, Jack, King, Knox, Montague, Stonewall, Throckmorton, Young, Wilbarger, Wise, Wichita</w:t>
    </w:r>
  </w:p>
  <w:p w:rsidR="00FC7D31" w:rsidRPr="006E1515" w:rsidRDefault="00FC7D31">
    <w:pPr>
      <w:pStyle w:val="Footer"/>
      <w:rPr>
        <w:rFonts w:ascii="Arial" w:hAnsi="Arial" w:cs="Arial"/>
      </w:rPr>
    </w:pPr>
    <w:r w:rsidRPr="006E1515">
      <w:rPr>
        <w:rFonts w:ascii="Arial" w:hAnsi="Arial" w:cs="Arial"/>
        <w:b/>
        <w:u w:val="single"/>
      </w:rPr>
      <w:t>Oklahoma Counties</w:t>
    </w:r>
    <w:r w:rsidRPr="006E1515">
      <w:rPr>
        <w:rFonts w:ascii="Arial" w:hAnsi="Arial" w:cs="Arial"/>
      </w:rPr>
      <w:t>:  Comanche, Cotton, Jackson, Jefferson, Stephens, Tillman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31" w:rsidRDefault="00FC7D31" w:rsidP="00DE0A34">
      <w:r>
        <w:separator/>
      </w:r>
    </w:p>
  </w:footnote>
  <w:footnote w:type="continuationSeparator" w:id="0">
    <w:p w:rsidR="00FC7D31" w:rsidRDefault="00FC7D31" w:rsidP="00DE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31" w:rsidRDefault="00735627">
    <w:pPr>
      <w:pStyle w:val="Header"/>
      <w:rPr>
        <w:rFonts w:ascii="Arial" w:hAnsi="Arial" w:cs="Arial"/>
        <w:sz w:val="28"/>
        <w:szCs w:val="28"/>
      </w:rPr>
    </w:pPr>
    <w:r w:rsidRPr="00735627">
      <w:rPr>
        <w:rFonts w:ascii="Arial" w:hAnsi="Arial" w:cs="Arial"/>
        <w:sz w:val="28"/>
        <w:szCs w:val="28"/>
      </w:rPr>
      <w:t>Wichita Falls Area Community Foundation</w:t>
    </w:r>
    <w:r>
      <w:rPr>
        <w:rFonts w:ascii="Arial" w:hAnsi="Arial" w:cs="Arial"/>
        <w:sz w:val="28"/>
        <w:szCs w:val="28"/>
      </w:rPr>
      <w:t xml:space="preserve">      Date: ________________</w:t>
    </w:r>
  </w:p>
  <w:p w:rsidR="00735627" w:rsidRDefault="00735627">
    <w:pPr>
      <w:pStyle w:val="Header"/>
      <w:rPr>
        <w:rFonts w:ascii="Arial" w:hAnsi="Arial" w:cs="Arial"/>
        <w:sz w:val="28"/>
        <w:szCs w:val="28"/>
      </w:rPr>
    </w:pPr>
  </w:p>
  <w:p w:rsidR="00735627" w:rsidRDefault="00735627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VFD Grant Application – Financial Form          VFD Name: __________________</w:t>
    </w:r>
  </w:p>
  <w:p w:rsidR="00735627" w:rsidRPr="00735627" w:rsidRDefault="00735627">
    <w:pPr>
      <w:pStyle w:val="Head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34"/>
    <w:rsid w:val="00125DAD"/>
    <w:rsid w:val="00126B57"/>
    <w:rsid w:val="00157691"/>
    <w:rsid w:val="001A150A"/>
    <w:rsid w:val="00295C84"/>
    <w:rsid w:val="002F11FD"/>
    <w:rsid w:val="003A4E05"/>
    <w:rsid w:val="003D311C"/>
    <w:rsid w:val="00403FD6"/>
    <w:rsid w:val="00447A5E"/>
    <w:rsid w:val="00496035"/>
    <w:rsid w:val="004C2C5A"/>
    <w:rsid w:val="00565346"/>
    <w:rsid w:val="00586E10"/>
    <w:rsid w:val="006025AE"/>
    <w:rsid w:val="00660D15"/>
    <w:rsid w:val="00661E03"/>
    <w:rsid w:val="00672C17"/>
    <w:rsid w:val="006A3F45"/>
    <w:rsid w:val="006B2D60"/>
    <w:rsid w:val="006E1515"/>
    <w:rsid w:val="00735627"/>
    <w:rsid w:val="007C2EA5"/>
    <w:rsid w:val="00821558"/>
    <w:rsid w:val="00A46996"/>
    <w:rsid w:val="00A54506"/>
    <w:rsid w:val="00AC6A63"/>
    <w:rsid w:val="00B25B00"/>
    <w:rsid w:val="00B80426"/>
    <w:rsid w:val="00C11C07"/>
    <w:rsid w:val="00CD03A5"/>
    <w:rsid w:val="00CD0BE0"/>
    <w:rsid w:val="00D002D4"/>
    <w:rsid w:val="00D856D9"/>
    <w:rsid w:val="00DA5EC3"/>
    <w:rsid w:val="00DA70F0"/>
    <w:rsid w:val="00DC36A0"/>
    <w:rsid w:val="00DE0A34"/>
    <w:rsid w:val="00E525FD"/>
    <w:rsid w:val="00EB720C"/>
    <w:rsid w:val="00F44191"/>
    <w:rsid w:val="00FC7D31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0FDC"/>
  <w15:docId w15:val="{3C1A3555-B8A8-43E5-9B29-70CA774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A34"/>
  </w:style>
  <w:style w:type="paragraph" w:styleId="Footer">
    <w:name w:val="footer"/>
    <w:basedOn w:val="Normal"/>
    <w:link w:val="FooterChar"/>
    <w:uiPriority w:val="99"/>
    <w:unhideWhenUsed/>
    <w:rsid w:val="00DE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34"/>
  </w:style>
  <w:style w:type="paragraph" w:styleId="BalloonText">
    <w:name w:val="Balloon Text"/>
    <w:basedOn w:val="Normal"/>
    <w:link w:val="BalloonTextChar"/>
    <w:uiPriority w:val="99"/>
    <w:semiHidden/>
    <w:unhideWhenUsed/>
    <w:rsid w:val="00C11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4D10-CAF6-49B9-BEA9-79B51E2A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Program</cp:lastModifiedBy>
  <cp:revision>3</cp:revision>
  <cp:lastPrinted>2012-11-05T22:13:00Z</cp:lastPrinted>
  <dcterms:created xsi:type="dcterms:W3CDTF">2022-08-01T20:06:00Z</dcterms:created>
  <dcterms:modified xsi:type="dcterms:W3CDTF">2022-08-01T20:08:00Z</dcterms:modified>
</cp:coreProperties>
</file>